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color w:val="205968"/>
          <w:sz w:val="24"/>
          <w:szCs w:val="24"/>
        </w:rPr>
      </w:pPr>
      <w:r>
        <w:rPr>
          <w:b/>
          <w:color w:val="205968"/>
          <w:sz w:val="24"/>
          <w:szCs w:val="24"/>
        </w:rPr>
        <w:t xml:space="preserve"> </w:t>
      </w:r>
      <w:r>
        <w:rPr>
          <w:b/>
          <w:color w:val="205968"/>
          <w:sz w:val="24"/>
          <w:szCs w:val="24"/>
        </w:rPr>
        <w:t>SOCIÁLNÍ REHABILITACE NAŠE ULITA z. s.</w:t>
      </w:r>
    </w:p>
    <w:p>
      <w:pPr>
        <w:pStyle w:val="Normal"/>
        <w:spacing w:before="0" w:after="0"/>
        <w:jc w:val="center"/>
        <w:rPr>
          <w:b/>
          <w:b/>
          <w:color w:val="205968"/>
          <w:sz w:val="24"/>
          <w:szCs w:val="24"/>
        </w:rPr>
      </w:pPr>
      <w:r>
        <w:rPr>
          <w:b/>
          <w:color w:val="205968"/>
          <w:sz w:val="24"/>
          <w:szCs w:val="24"/>
        </w:rPr>
        <w:t>PROGRAM DUBEN 2024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0"/>
        <w:tblW w:w="10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0"/>
        <w:gridCol w:w="2410"/>
        <w:gridCol w:w="3828"/>
        <w:gridCol w:w="3259"/>
      </w:tblGrid>
      <w:tr>
        <w:trPr>
          <w:trHeight w:val="29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1. 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9:00 – 10:00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10:00 – 12:00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12:00 – 14:00</w:t>
            </w:r>
          </w:p>
        </w:tc>
      </w:tr>
      <w:tr>
        <w:trPr>
          <w:trHeight w:val="44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Pondělí 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Státní svátek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Velikonoční pondělí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zavřeno</w:t>
            </w:r>
          </w:p>
        </w:tc>
      </w:tr>
      <w:tr>
        <w:trPr>
          <w:trHeight w:val="46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Úterý 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vaření / 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keramika – glazování hotových výrobků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vaření / 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keramika – glazování hotových výrobků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51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Středa 3.4.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ranní jóga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meditace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keramika – glazování hotových výrobků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keramika – glazování hotových výrobků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Čtvrtek 4.4.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Rýžové ostrovy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Rýžové ostrovy</w:t>
            </w:r>
          </w:p>
        </w:tc>
      </w:tr>
      <w:tr>
        <w:trPr>
          <w:trHeight w:val="20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Pátek 5.4.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společný úklid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podpůrná skupina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relaxace</w:t>
            </w:r>
          </w:p>
        </w:tc>
      </w:tr>
      <w:tr>
        <w:trPr>
          <w:trHeight w:val="20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2.týden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9:00 – 10:00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10:00 – 12:00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12:00 – 14:00</w:t>
            </w:r>
          </w:p>
        </w:tc>
      </w:tr>
      <w:tr>
        <w:trPr>
          <w:trHeight w:val="60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Pondělí 8.4.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sdílení v kruhu / nácvik dovedností nákup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 a společenské hry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kulturní klub</w:t>
            </w:r>
          </w:p>
        </w:tc>
      </w:tr>
      <w:tr>
        <w:trPr>
          <w:trHeight w:val="532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Úterý 9.4.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vaření / 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namaluj obraz, teorie umění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vaření /pečení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namaluj obraz, teorie umění</w:t>
            </w:r>
          </w:p>
        </w:tc>
      </w:tr>
      <w:tr>
        <w:trPr>
          <w:trHeight w:val="534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Středa 10.4.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ranní jóga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meditace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Přednáška  - Aromaterapie s paní Filákovou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Přednáška - Aromaterapie s paní Filákovou</w:t>
            </w:r>
          </w:p>
        </w:tc>
      </w:tr>
      <w:tr>
        <w:trPr>
          <w:trHeight w:val="621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Čtvrtek 11.4.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namaluj obraz, teorie umění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namaluj obraz, teorie umění</w:t>
            </w:r>
          </w:p>
        </w:tc>
      </w:tr>
      <w:tr>
        <w:trPr>
          <w:trHeight w:val="292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Pátek 12.4.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společný úklid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podpůrná skupina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relaxace</w:t>
            </w:r>
          </w:p>
        </w:tc>
      </w:tr>
      <w:tr>
        <w:trPr>
          <w:trHeight w:val="20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3.týden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9:00 - 10:00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10:00 – 12:00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12:00 – 14:00</w:t>
            </w:r>
          </w:p>
        </w:tc>
      </w:tr>
      <w:tr>
        <w:trPr>
          <w:trHeight w:val="531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Pondělí 15.4.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sdílení v kruhu / nácvik dovedností – nákup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 a společenské hry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kulturní klub</w:t>
            </w:r>
          </w:p>
        </w:tc>
      </w:tr>
      <w:tr>
        <w:trPr>
          <w:trHeight w:val="52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Úterý 16.4.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Workshop sushi a onigiri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Workshop sushi a onigiri</w:t>
            </w:r>
          </w:p>
        </w:tc>
      </w:tr>
      <w:tr>
        <w:trPr>
          <w:trHeight w:val="36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Středa 17.4.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ranní jóga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meditace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 a společenské hry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Supervize zaměstnanců od 13h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Čtvrtek 18.4.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Artefiletické dílny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Artefiletické dílny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Pátek 19.4.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společný úklid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podpůrná skupina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relaxace</w:t>
            </w:r>
          </w:p>
        </w:tc>
      </w:tr>
      <w:tr>
        <w:trPr>
          <w:trHeight w:val="250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4. 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9:00 – 10:00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10:00 – 12:00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12:00 – 14:00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Pondělí 22.4.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sdílení v kruhu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 a společenské hry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kulturní klub</w:t>
            </w:r>
          </w:p>
        </w:tc>
      </w:tr>
      <w:tr>
        <w:trPr>
          <w:trHeight w:val="52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Úterý 23.4.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vaření / 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reativní práce se sádrou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vaření / 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reativní práce se sádrou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Středa 24.4.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ranní jóga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meditace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Školení zaměstnanců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Zahrada ohýnek grilování (podle počasí)</w:t>
            </w:r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společenské hry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Školení zaměstnanců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Zahrada ohýnek grilování (podle počasí)</w:t>
            </w:r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společenské hry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Čtvrtek 25.4.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trénink paměti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reativní práce se sádrou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reativní práce se sádrou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Pátek 26.4.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společný úklid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podpůrná skupina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relaxace</w:t>
            </w:r>
          </w:p>
        </w:tc>
      </w:tr>
      <w:tr>
        <w:trPr>
          <w:trHeight w:val="20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5.týden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9:00 – 10:00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10:00 – 12:00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05968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BEEF3"/>
                <w:sz w:val="18"/>
                <w:szCs w:val="18"/>
              </w:rPr>
            </w:pPr>
            <w:r>
              <w:rPr>
                <w:b/>
                <w:color w:val="DBEEF3"/>
                <w:sz w:val="18"/>
                <w:szCs w:val="18"/>
              </w:rPr>
              <w:t>12:00 14:00</w:t>
            </w:r>
          </w:p>
        </w:tc>
      </w:tr>
      <w:tr>
        <w:trPr>
          <w:trHeight w:val="32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Pondělí 29.4.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zahrada příprava na čarodějnice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zahrada - příprava na čarodějnic můžeme op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kat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zahrada - příprava na pálení čarodějnic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EF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Úterý 30.4.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zahrada pálení čarodějnic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podle počasí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zahrada - pálení čarodějnic s op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káním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budeme tam až do večera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zahrada - pálení čarodějnic 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budeme tam až do večera</w:t>
            </w:r>
          </w:p>
        </w:tc>
      </w:tr>
    </w:tbl>
    <w:p>
      <w:pPr>
        <w:pStyle w:val="Normal"/>
        <w:tabs>
          <w:tab w:val="clear" w:pos="720"/>
          <w:tab w:val="left" w:pos="5628" w:leader="none"/>
        </w:tabs>
        <w:spacing w:lineRule="auto" w:line="360"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Mkatabulky"/>
        <w:tblW w:w="10770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669"/>
      </w:tblGrid>
      <w:tr>
        <w:trPr>
          <w:trHeight w:val="796" w:hRule="atLeast"/>
        </w:trPr>
        <w:tc>
          <w:tcPr>
            <w:tcW w:w="10769" w:type="dxa"/>
            <w:gridSpan w:val="2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kern w:val="0"/>
                <w:sz w:val="36"/>
                <w:szCs w:val="36"/>
                <w:lang w:val="cs-CZ" w:eastAsia="cs-CZ" w:bidi="ar-SA"/>
              </w:rPr>
              <w:t>TÝDENNÍ PLÁN</w:t>
            </w:r>
          </w:p>
        </w:tc>
      </w:tr>
      <w:tr>
        <w:trPr>
          <w:trHeight w:val="945" w:hRule="atLeast"/>
        </w:trPr>
        <w:tc>
          <w:tcPr>
            <w:tcW w:w="510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PONDĚLÍ AŽ ČTVRTEK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kern w:val="0"/>
                <w:sz w:val="20"/>
                <w:szCs w:val="20"/>
                <w:lang w:val="cs-CZ" w:eastAsia="cs-CZ" w:bidi="ar-SA"/>
              </w:rPr>
              <w:t>Tento plán je stejný pro každý týden. Hlavní program se mění každý měsíc a je k nahlédnutí osobně v Ulitě i na webových stránkách www.naseulita.cz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8:30 – 9:00 RANNÍ SDÍLENÍ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kern w:val="0"/>
                <w:sz w:val="20"/>
                <w:szCs w:val="20"/>
                <w:lang w:val="cs-CZ" w:eastAsia="cs-CZ" w:bidi="ar-SA"/>
              </w:rPr>
              <w:t>Klienti se mohou sejít ve společných prostorách Ulity. Přinést si snídani, dát si společně kávu nebo čaj a neformálně si popovídat.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9:00 – 14:00 HLAVNÍ PROGRAM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 xml:space="preserve">Klienti se účastní denního programu podle aktuální nabídky. Hlavní program zahajujeme v 9hodin </w:t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 xml:space="preserve">Mezi 10 – 11h je možné navštívit naši zahradu, kde nakrmíme ovečky a slepice. 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14:00 – 16:00 ODPOLEDNÍ PROGRAM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Klienti mohou být ve společných prostorách a po dohodě s pracovníkem mohou, dodělávat práci z předchozích dnů,  nebo využít některou z činností které jsou k dispozici. Tato doba je také vhodná pro individuální rozhovory s klíčovým pracovníkem, které je třeba si předem domluvit.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PÁTEČNÍ PROGRAM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8:30 – 9:00 ranní sdílení</w:t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9:00 - 10:00 úklid společných prostor</w:t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10:00 – 11:00 podpůrná skupina - sdílení v kruhu</w:t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11:00 – 11:20 přestávka</w:t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11:20 – 13:00 podpůrná skupina společenská témata</w:t>
            </w:r>
          </w:p>
        </w:tc>
      </w:tr>
      <w:tr>
        <w:trPr/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  <w:t>Poznámka: změna programu je vyhrazena! Klienti jsou vždy předem informováni o změnách osobně v Ulitě.</w:t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Cs/>
              </w:rPr>
            </w:pPr>
            <w:r>
              <w:rPr>
                <w:rFonts w:eastAsia="Calibri" w:cs="Calibri"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Cs/>
              </w:rPr>
            </w:pPr>
            <w:r>
              <w:rPr>
                <w:rFonts w:eastAsia="Calibri" w:cs="Calibri"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ČINNOSTI, KTERÉ JSOU K DISPOZICI</w:t>
            </w:r>
          </w:p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628" w:leader="none"/>
              </w:tabs>
              <w:spacing w:lineRule="auto" w:line="360" w:before="0" w:after="0"/>
              <w:jc w:val="both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Po domluvě s pracovníkem je možné, od pondělí do čtvrtka,  individuálně navštívit posilovnu, infra saunu, využít poslech hudby, relaxaci, filmový klub, internetový koutek s tiskárnou a mnohé další.</w:t>
            </w:r>
          </w:p>
        </w:tc>
      </w:tr>
    </w:tbl>
    <w:p>
      <w:pPr>
        <w:pStyle w:val="Normal"/>
        <w:tabs>
          <w:tab w:val="clear" w:pos="720"/>
          <w:tab w:val="left" w:pos="5628" w:leader="none"/>
        </w:tabs>
        <w:spacing w:lineRule="auto" w:line="360" w:before="0" w:after="0"/>
        <w:rPr>
          <w:b/>
          <w:b/>
          <w:sz w:val="21"/>
          <w:szCs w:val="21"/>
        </w:rPr>
      </w:pPr>
      <w:r>
        <w:rPr/>
        <w:drawing>
          <wp:inline distT="0" distB="0" distL="0" distR="0">
            <wp:extent cx="5760720" cy="814578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left" w:pos="1284" w:leader="none"/>
        <w:tab w:val="left" w:pos="7404" w:leader="none"/>
        <w:tab w:val="right" w:pos="9072" w:leader="none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5158740</wp:posOffset>
          </wp:positionH>
          <wp:positionV relativeFrom="paragraph">
            <wp:posOffset>9525</wp:posOffset>
          </wp:positionV>
          <wp:extent cx="601980" cy="441960"/>
          <wp:effectExtent l="0" t="0" r="0" b="0"/>
          <wp:wrapSquare wrapText="bothSides"/>
          <wp:docPr id="2" name="image1.png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sah obrázku Písmo, logo, Grafika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8">
          <wp:simplePos x="0" y="0"/>
          <wp:positionH relativeFrom="column">
            <wp:posOffset>5219065</wp:posOffset>
          </wp:positionH>
          <wp:positionV relativeFrom="paragraph">
            <wp:posOffset>-28575</wp:posOffset>
          </wp:positionV>
          <wp:extent cx="1165860" cy="472440"/>
          <wp:effectExtent l="0" t="0" r="0" b="0"/>
          <wp:wrapSquare wrapText="bothSides"/>
          <wp:docPr id="3" name="image2.jpg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Obsah obrázku text, Písmo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6"/>
        <w:szCs w:val="16"/>
      </w:rPr>
      <w:t>NAŠE ULITA z. s.</w:t>
    </w:r>
  </w:p>
  <w:p>
    <w:pPr>
      <w:pStyle w:val="Normal"/>
      <w:pBdr/>
      <w:tabs>
        <w:tab w:val="clear" w:pos="720"/>
        <w:tab w:val="left" w:pos="1284" w:leader="none"/>
        <w:tab w:val="left" w:pos="7404" w:leader="none"/>
        <w:tab w:val="right" w:pos="9072" w:leader="none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Sociální rehabilitace</w:t>
    </w:r>
  </w:p>
  <w:p>
    <w:pPr>
      <w:pStyle w:val="Normal"/>
      <w:pBdr/>
      <w:tabs>
        <w:tab w:val="clear" w:pos="720"/>
        <w:tab w:val="left" w:pos="4035" w:leader="none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Klicperova 6, 508 01 Hořice</w:t>
    </w:r>
  </w:p>
  <w:p>
    <w:pPr>
      <w:pStyle w:val="Normal"/>
      <w:pBdr/>
      <w:tabs>
        <w:tab w:val="clear" w:pos="720"/>
        <w:tab w:val="left" w:pos="4035" w:leader="none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IČO: 04224876</w:t>
    </w:r>
  </w:p>
  <w:p>
    <w:pPr>
      <w:pStyle w:val="Normal"/>
      <w:pBdr/>
      <w:tabs>
        <w:tab w:val="clear" w:pos="720"/>
        <w:tab w:val="left" w:pos="1284" w:leader="none"/>
        <w:tab w:val="left" w:pos="7404" w:leader="none"/>
        <w:tab w:val="right" w:pos="9072" w:leader="none"/>
      </w:tabs>
      <w:spacing w:before="0" w:after="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</w:t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84488"/>
    <w:rPr/>
  </w:style>
  <w:style w:type="character" w:styleId="ZpatChar" w:customStyle="1">
    <w:name w:val="Zápatí Char"/>
    <w:basedOn w:val="DefaultParagraphFont"/>
    <w:link w:val="Zpat"/>
    <w:uiPriority w:val="99"/>
    <w:qFormat/>
    <w:rsid w:val="0058448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84488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84488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31750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rosttabulka3">
    <w:name w:val="Plain Table 3"/>
    <w:basedOn w:val="Normlntabulka"/>
    <w:uiPriority w:val="43"/>
    <w:rsid w:val="0031750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1750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plc48P6M+8SYmkvav6ZQPN0tViw==">CgMxLjA4AHIhMUFPODdHZ0Z0TE1zUUZCdC1LeHBjQjVuQ0ZfSV8xZ3ll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3</Pages>
  <Words>596</Words>
  <Characters>3452</Characters>
  <CharactersWithSpaces>3926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2024-04-02T07:15:00Z</dcterms:created>
  <dc:creator/>
  <dc:description/>
  <dc:language>cs-CZ</dc:language>
  <cp:lastModifiedBy/>
  <dcterms:modified xsi:type="dcterms:W3CDTF">2024-04-21T15:16:18Z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